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04797" w14:textId="6E279E85" w:rsidR="00AF08E1" w:rsidRPr="001F2ACE" w:rsidRDefault="00AF08E1" w:rsidP="00AF08E1">
      <w:pPr>
        <w:snapToGrid w:val="0"/>
        <w:spacing w:after="120"/>
        <w:rPr>
          <w:rFonts w:eastAsia="Times New Roman" w:cstheme="minorHAnsi"/>
          <w:b/>
          <w:color w:val="000000"/>
        </w:rPr>
      </w:pPr>
      <w:bookmarkStart w:id="0" w:name="_GoBack"/>
      <w:r w:rsidRPr="001F2ACE">
        <w:rPr>
          <w:rFonts w:eastAsia="Times New Roman" w:cstheme="minorHAnsi"/>
          <w:b/>
          <w:color w:val="000000"/>
        </w:rPr>
        <w:t>Barnesville Town Meeting Minutes</w:t>
      </w:r>
    </w:p>
    <w:bookmarkEnd w:id="0"/>
    <w:p w14:paraId="5B27FF3E" w14:textId="77576AAF" w:rsidR="00AF08E1" w:rsidRPr="00AC7104" w:rsidRDefault="00A07477" w:rsidP="00AF08E1">
      <w:pPr>
        <w:snapToGrid w:val="0"/>
        <w:spacing w:after="120"/>
        <w:rPr>
          <w:rFonts w:eastAsia="Times New Roman" w:cstheme="minorHAnsi"/>
          <w:bCs/>
          <w:color w:val="000000"/>
        </w:rPr>
      </w:pPr>
      <w:r>
        <w:rPr>
          <w:rFonts w:eastAsia="Times New Roman" w:cstheme="minorHAnsi"/>
          <w:bCs/>
          <w:color w:val="000000"/>
        </w:rPr>
        <w:t>The Commissioners of Barnesville held the town m</w:t>
      </w:r>
      <w:r w:rsidR="00AF08E1">
        <w:rPr>
          <w:rFonts w:eastAsia="Times New Roman" w:cstheme="minorHAnsi"/>
          <w:bCs/>
          <w:color w:val="000000"/>
        </w:rPr>
        <w:t xml:space="preserve">eeting on </w:t>
      </w:r>
      <w:r w:rsidR="00494606">
        <w:rPr>
          <w:rFonts w:eastAsia="Times New Roman" w:cstheme="minorHAnsi"/>
          <w:bCs/>
          <w:color w:val="000000"/>
        </w:rPr>
        <w:t>November 21st</w:t>
      </w:r>
      <w:r w:rsidR="00AF08E1">
        <w:rPr>
          <w:rFonts w:eastAsia="Times New Roman" w:cstheme="minorHAnsi"/>
          <w:bCs/>
          <w:color w:val="000000"/>
        </w:rPr>
        <w:t xml:space="preserve"> </w:t>
      </w:r>
      <w:r w:rsidR="00AF08E1" w:rsidRPr="00AC7104">
        <w:rPr>
          <w:rFonts w:eastAsia="Times New Roman" w:cstheme="minorHAnsi"/>
          <w:bCs/>
          <w:color w:val="000000"/>
        </w:rPr>
        <w:t>2022</w:t>
      </w:r>
      <w:r w:rsidR="00AF08E1">
        <w:rPr>
          <w:rFonts w:eastAsia="Times New Roman" w:cstheme="minorHAnsi"/>
          <w:bCs/>
          <w:color w:val="000000"/>
        </w:rPr>
        <w:t xml:space="preserve"> at </w:t>
      </w:r>
      <w:r w:rsidR="00AF08E1" w:rsidRPr="00AC7104">
        <w:rPr>
          <w:rFonts w:eastAsia="Times New Roman" w:cstheme="minorHAnsi"/>
          <w:bCs/>
          <w:color w:val="000000"/>
        </w:rPr>
        <w:t>7:30 pm</w:t>
      </w:r>
    </w:p>
    <w:p w14:paraId="17501F24" w14:textId="2855071E" w:rsidR="00AF08E1" w:rsidRPr="00AC7104" w:rsidRDefault="00AF08E1" w:rsidP="00AF08E1">
      <w:pPr>
        <w:shd w:val="clear" w:color="auto" w:fill="FFFFFF"/>
        <w:snapToGrid w:val="0"/>
        <w:spacing w:after="120"/>
        <w:rPr>
          <w:rFonts w:eastAsia="Times New Roman" w:cstheme="minorHAnsi"/>
          <w:color w:val="000000"/>
        </w:rPr>
      </w:pPr>
      <w:r>
        <w:rPr>
          <w:rFonts w:eastAsia="Times New Roman" w:cstheme="minorHAnsi"/>
          <w:color w:val="000000"/>
        </w:rPr>
        <w:t>The meeting was c</w:t>
      </w:r>
      <w:r w:rsidRPr="00AC7104">
        <w:rPr>
          <w:rFonts w:eastAsia="Times New Roman" w:cstheme="minorHAnsi"/>
          <w:color w:val="000000"/>
        </w:rPr>
        <w:t>all</w:t>
      </w:r>
      <w:r>
        <w:rPr>
          <w:rFonts w:eastAsia="Times New Roman" w:cstheme="minorHAnsi"/>
          <w:color w:val="000000"/>
        </w:rPr>
        <w:t>ed</w:t>
      </w:r>
      <w:r w:rsidRPr="00AC7104">
        <w:rPr>
          <w:rFonts w:eastAsia="Times New Roman" w:cstheme="minorHAnsi"/>
          <w:color w:val="000000"/>
        </w:rPr>
        <w:t xml:space="preserve"> to </w:t>
      </w:r>
      <w:r>
        <w:rPr>
          <w:rFonts w:eastAsia="Times New Roman" w:cstheme="minorHAnsi"/>
          <w:color w:val="000000"/>
        </w:rPr>
        <w:t>o</w:t>
      </w:r>
      <w:r w:rsidRPr="00AC7104">
        <w:rPr>
          <w:rFonts w:eastAsia="Times New Roman" w:cstheme="minorHAnsi"/>
          <w:color w:val="000000"/>
        </w:rPr>
        <w:t>rder</w:t>
      </w:r>
      <w:r>
        <w:rPr>
          <w:rFonts w:eastAsia="Times New Roman" w:cstheme="minorHAnsi"/>
          <w:color w:val="000000"/>
        </w:rPr>
        <w:t xml:space="preserve"> at 7:</w:t>
      </w:r>
      <w:r w:rsidR="003A53E5">
        <w:rPr>
          <w:rFonts w:eastAsia="Times New Roman" w:cstheme="minorHAnsi"/>
          <w:color w:val="000000"/>
        </w:rPr>
        <w:t>40</w:t>
      </w:r>
      <w:r>
        <w:rPr>
          <w:rFonts w:eastAsia="Times New Roman" w:cstheme="minorHAnsi"/>
          <w:color w:val="000000"/>
        </w:rPr>
        <w:t>pm.  The meeting was held as a hybrid format with participants in town hall</w:t>
      </w:r>
      <w:r w:rsidR="0041497F">
        <w:rPr>
          <w:rFonts w:eastAsia="Times New Roman" w:cstheme="minorHAnsi"/>
          <w:color w:val="000000"/>
        </w:rPr>
        <w:t>.</w:t>
      </w:r>
    </w:p>
    <w:p w14:paraId="77C758A1" w14:textId="77777777" w:rsidR="00AF08E1" w:rsidRPr="00AC7104" w:rsidRDefault="00AF08E1" w:rsidP="00AF08E1">
      <w:pPr>
        <w:shd w:val="clear" w:color="auto" w:fill="FFFFFF"/>
        <w:snapToGrid w:val="0"/>
        <w:spacing w:after="120"/>
        <w:rPr>
          <w:rFonts w:eastAsia="Times New Roman" w:cstheme="minorHAnsi"/>
          <w:color w:val="000000"/>
        </w:rPr>
      </w:pPr>
      <w:r w:rsidRPr="00AC7104">
        <w:rPr>
          <w:rFonts w:eastAsia="Times New Roman" w:cstheme="minorHAnsi"/>
          <w:color w:val="000000"/>
        </w:rPr>
        <w:t>Pledge of Allegiance</w:t>
      </w:r>
    </w:p>
    <w:p w14:paraId="33520C0D" w14:textId="6DA530CD" w:rsidR="00AF08E1" w:rsidRDefault="00AF08E1" w:rsidP="00AF08E1">
      <w:pPr>
        <w:shd w:val="clear" w:color="auto" w:fill="FFFFFF"/>
        <w:snapToGrid w:val="0"/>
        <w:spacing w:after="120"/>
        <w:rPr>
          <w:rFonts w:eastAsia="Times New Roman" w:cstheme="minorHAnsi"/>
          <w:color w:val="000000"/>
        </w:rPr>
      </w:pPr>
      <w:r w:rsidRPr="00AC7104">
        <w:rPr>
          <w:rFonts w:eastAsia="Times New Roman" w:cstheme="minorHAnsi"/>
          <w:bCs/>
          <w:color w:val="000000"/>
        </w:rPr>
        <w:t>Reports</w:t>
      </w:r>
      <w:r>
        <w:rPr>
          <w:rFonts w:eastAsia="Times New Roman" w:cstheme="minorHAnsi"/>
          <w:bCs/>
          <w:color w:val="000000"/>
        </w:rPr>
        <w:t>:</w:t>
      </w:r>
    </w:p>
    <w:p w14:paraId="512535E9" w14:textId="73A7C2B4" w:rsidR="00AF08E1" w:rsidRPr="00AC7104" w:rsidRDefault="00AF08E1" w:rsidP="00AF08E1">
      <w:pPr>
        <w:shd w:val="clear" w:color="auto" w:fill="FFFFFF"/>
        <w:snapToGrid w:val="0"/>
        <w:spacing w:after="120"/>
        <w:rPr>
          <w:rFonts w:eastAsia="Times New Roman" w:cstheme="minorHAnsi"/>
          <w:bCs/>
          <w:color w:val="000000"/>
        </w:rPr>
      </w:pPr>
      <w:r w:rsidRPr="00AF7FAD">
        <w:rPr>
          <w:rFonts w:eastAsia="Times New Roman" w:cstheme="minorHAnsi"/>
          <w:b/>
          <w:bCs/>
          <w:color w:val="000000"/>
        </w:rPr>
        <w:t>Financial Report</w:t>
      </w:r>
      <w:r w:rsidR="006B5D92">
        <w:rPr>
          <w:rFonts w:eastAsia="Times New Roman" w:cstheme="minorHAnsi"/>
          <w:bCs/>
          <w:color w:val="000000"/>
        </w:rPr>
        <w:t>—</w:t>
      </w:r>
      <w:r w:rsidR="00F57B5D">
        <w:rPr>
          <w:rFonts w:eastAsia="Times New Roman" w:cstheme="minorHAnsi"/>
          <w:bCs/>
          <w:color w:val="000000"/>
        </w:rPr>
        <w:t>Report</w:t>
      </w:r>
      <w:r w:rsidR="00DA4A06">
        <w:rPr>
          <w:rFonts w:eastAsia="Times New Roman" w:cstheme="minorHAnsi"/>
          <w:bCs/>
          <w:color w:val="000000"/>
        </w:rPr>
        <w:t xml:space="preserve"> presented</w:t>
      </w:r>
      <w:r w:rsidR="006B5D92">
        <w:rPr>
          <w:rFonts w:eastAsia="Times New Roman" w:cstheme="minorHAnsi"/>
          <w:bCs/>
          <w:color w:val="000000"/>
        </w:rPr>
        <w:t>.</w:t>
      </w:r>
      <w:r w:rsidR="00691CEB">
        <w:rPr>
          <w:rFonts w:eastAsia="Times New Roman" w:cstheme="minorHAnsi"/>
          <w:bCs/>
          <w:color w:val="000000"/>
        </w:rPr>
        <w:t xml:space="preserve"> Speed Cameral revenue was no</w:t>
      </w:r>
      <w:r w:rsidR="00494606">
        <w:rPr>
          <w:rFonts w:eastAsia="Times New Roman" w:cstheme="minorHAnsi"/>
          <w:bCs/>
          <w:color w:val="000000"/>
        </w:rPr>
        <w:t xml:space="preserve">w </w:t>
      </w:r>
      <w:r w:rsidR="00691CEB">
        <w:rPr>
          <w:rFonts w:eastAsia="Times New Roman" w:cstheme="minorHAnsi"/>
          <w:bCs/>
          <w:color w:val="000000"/>
        </w:rPr>
        <w:t>received</w:t>
      </w:r>
      <w:r w:rsidR="00494606">
        <w:rPr>
          <w:rFonts w:eastAsia="Times New Roman" w:cstheme="minorHAnsi"/>
          <w:bCs/>
          <w:color w:val="000000"/>
        </w:rPr>
        <w:t xml:space="preserve">! The ARPA or Speed Camera Revenue should be used for </w:t>
      </w:r>
      <w:proofErr w:type="spellStart"/>
      <w:r w:rsidR="00494606">
        <w:rPr>
          <w:rFonts w:eastAsia="Times New Roman" w:cstheme="minorHAnsi"/>
          <w:bCs/>
          <w:color w:val="000000"/>
        </w:rPr>
        <w:t>Streethawk</w:t>
      </w:r>
      <w:proofErr w:type="spellEnd"/>
      <w:r w:rsidR="00494606">
        <w:rPr>
          <w:rFonts w:eastAsia="Times New Roman" w:cstheme="minorHAnsi"/>
          <w:bCs/>
          <w:color w:val="000000"/>
        </w:rPr>
        <w:t xml:space="preserve"> and other safety expenses. Speed camera revenue must be spent on safety, but they may not be a deadline. Still waiting for the financial review completion, deadline is the end of this calendar year. </w:t>
      </w:r>
    </w:p>
    <w:p w14:paraId="1471CA21" w14:textId="1684B267" w:rsidR="00AF08E1" w:rsidRPr="00AF08E1" w:rsidRDefault="00AF08E1" w:rsidP="00AF08E1">
      <w:pPr>
        <w:shd w:val="clear" w:color="auto" w:fill="FFFFFF"/>
        <w:snapToGrid w:val="0"/>
        <w:spacing w:after="120"/>
        <w:rPr>
          <w:rFonts w:eastAsia="Times New Roman" w:cstheme="minorHAnsi"/>
          <w:bCs/>
          <w:color w:val="000000"/>
        </w:rPr>
      </w:pPr>
      <w:r w:rsidRPr="00AF7FAD">
        <w:rPr>
          <w:rFonts w:eastAsia="Times New Roman" w:cstheme="minorHAnsi"/>
          <w:b/>
          <w:bCs/>
          <w:color w:val="000000"/>
        </w:rPr>
        <w:t>Beautification</w:t>
      </w:r>
      <w:r w:rsidRPr="00AF7FAD">
        <w:rPr>
          <w:rFonts w:eastAsia="Times New Roman" w:cstheme="minorHAnsi"/>
          <w:b/>
          <w:color w:val="000000"/>
        </w:rPr>
        <w:t xml:space="preserve"> Committee</w:t>
      </w:r>
      <w:r w:rsidR="006B5D92">
        <w:rPr>
          <w:rFonts w:eastAsia="Times New Roman" w:cstheme="minorHAnsi"/>
          <w:color w:val="000000"/>
        </w:rPr>
        <w:t>—</w:t>
      </w:r>
      <w:r w:rsidR="00DA4A06">
        <w:rPr>
          <w:rFonts w:eastAsia="Times New Roman" w:cstheme="minorHAnsi"/>
          <w:color w:val="000000"/>
        </w:rPr>
        <w:t>no report</w:t>
      </w:r>
    </w:p>
    <w:p w14:paraId="7CCB77F1" w14:textId="4D28844F" w:rsidR="006B5D92" w:rsidRPr="00AC7104" w:rsidRDefault="00AF08E1" w:rsidP="00AF08E1">
      <w:pPr>
        <w:shd w:val="clear" w:color="auto" w:fill="FFFFFF"/>
        <w:snapToGrid w:val="0"/>
        <w:spacing w:after="120"/>
        <w:rPr>
          <w:rFonts w:eastAsia="Times New Roman" w:cstheme="minorHAnsi"/>
          <w:bCs/>
          <w:color w:val="000000"/>
        </w:rPr>
      </w:pPr>
      <w:r w:rsidRPr="00AF7FAD">
        <w:rPr>
          <w:rFonts w:eastAsia="Times New Roman" w:cstheme="minorHAnsi"/>
          <w:b/>
          <w:bCs/>
          <w:color w:val="000000"/>
        </w:rPr>
        <w:t>Sustainable Barnesville</w:t>
      </w:r>
      <w:r>
        <w:rPr>
          <w:rFonts w:eastAsia="Times New Roman" w:cstheme="minorHAnsi"/>
          <w:bCs/>
          <w:color w:val="000000"/>
        </w:rPr>
        <w:t xml:space="preserve"> </w:t>
      </w:r>
      <w:r w:rsidR="00DA4A06">
        <w:rPr>
          <w:rFonts w:eastAsia="Times New Roman" w:cstheme="minorHAnsi"/>
          <w:bCs/>
          <w:color w:val="000000"/>
        </w:rPr>
        <w:t>–no report</w:t>
      </w:r>
    </w:p>
    <w:p w14:paraId="108E6D0A" w14:textId="6672620D" w:rsidR="00AF08E1" w:rsidRPr="00F167C3" w:rsidRDefault="00AF08E1" w:rsidP="00AF08E1">
      <w:pPr>
        <w:shd w:val="clear" w:color="auto" w:fill="FFFFFF"/>
        <w:snapToGrid w:val="0"/>
        <w:spacing w:after="120"/>
        <w:rPr>
          <w:rFonts w:eastAsia="Times New Roman" w:cstheme="minorHAnsi"/>
          <w:bCs/>
          <w:color w:val="000000"/>
        </w:rPr>
      </w:pPr>
      <w:r w:rsidRPr="00AF7FAD">
        <w:rPr>
          <w:rFonts w:eastAsia="Times New Roman" w:cstheme="minorHAnsi"/>
          <w:b/>
          <w:bCs/>
          <w:color w:val="000000"/>
        </w:rPr>
        <w:t>Board of Appeals</w:t>
      </w:r>
      <w:r w:rsidR="006B5D92">
        <w:rPr>
          <w:rFonts w:eastAsia="Times New Roman" w:cstheme="minorHAnsi"/>
          <w:bCs/>
          <w:color w:val="000000"/>
        </w:rPr>
        <w:t>—no report</w:t>
      </w:r>
      <w:r w:rsidR="00F167C3">
        <w:rPr>
          <w:rFonts w:eastAsia="Times New Roman" w:cstheme="minorHAnsi"/>
          <w:color w:val="000000"/>
        </w:rPr>
        <w:t>.</w:t>
      </w:r>
      <w:r w:rsidR="00DA4A06">
        <w:rPr>
          <w:rFonts w:eastAsia="Times New Roman" w:cstheme="minorHAnsi"/>
          <w:color w:val="000000"/>
        </w:rPr>
        <w:t xml:space="preserve"> No current Appeals</w:t>
      </w:r>
    </w:p>
    <w:p w14:paraId="42F9C6A4" w14:textId="77777777" w:rsidR="00AF08E1" w:rsidRPr="00AF7FAD" w:rsidRDefault="00AF08E1" w:rsidP="00AF08E1">
      <w:pPr>
        <w:shd w:val="clear" w:color="auto" w:fill="FFFFFF"/>
        <w:snapToGrid w:val="0"/>
        <w:spacing w:after="120"/>
        <w:rPr>
          <w:rFonts w:eastAsia="Times New Roman" w:cstheme="minorHAnsi"/>
          <w:b/>
          <w:bCs/>
          <w:color w:val="000000"/>
        </w:rPr>
      </w:pPr>
      <w:r w:rsidRPr="00AF7FAD">
        <w:rPr>
          <w:rFonts w:eastAsia="Times New Roman" w:cstheme="minorHAnsi"/>
          <w:b/>
          <w:bCs/>
          <w:color w:val="000000"/>
        </w:rPr>
        <w:t>Capital Improvements</w:t>
      </w:r>
    </w:p>
    <w:p w14:paraId="0346494A" w14:textId="07192C97" w:rsidR="00AF08E1" w:rsidRDefault="00AF08E1" w:rsidP="00AF08E1">
      <w:pPr>
        <w:shd w:val="clear" w:color="auto" w:fill="FFFFFF"/>
        <w:snapToGrid w:val="0"/>
        <w:spacing w:after="120"/>
        <w:rPr>
          <w:rFonts w:eastAsia="Times New Roman" w:cstheme="minorHAnsi"/>
          <w:color w:val="000000"/>
        </w:rPr>
      </w:pPr>
      <w:r>
        <w:rPr>
          <w:rFonts w:eastAsia="Times New Roman" w:cstheme="minorHAnsi"/>
          <w:color w:val="000000"/>
        </w:rPr>
        <w:tab/>
        <w:t>Sidewalks—</w:t>
      </w:r>
      <w:r w:rsidR="00F235BB">
        <w:rPr>
          <w:rFonts w:eastAsia="Times New Roman" w:cstheme="minorHAnsi"/>
          <w:color w:val="000000"/>
        </w:rPr>
        <w:t>County was contacted and they still say Barnesville is on the calendar for completion this year.</w:t>
      </w:r>
      <w:r w:rsidR="00494606">
        <w:rPr>
          <w:rFonts w:eastAsia="Times New Roman" w:cstheme="minorHAnsi"/>
          <w:color w:val="000000"/>
        </w:rPr>
        <w:t xml:space="preserve"> They have begun to survey and will install a temporary fence for the animals on the adjoining fields. They still plan to complete the installation this winter. </w:t>
      </w:r>
    </w:p>
    <w:p w14:paraId="3A7648D7" w14:textId="44AF8FD8" w:rsidR="00AF08E1" w:rsidRDefault="00AF08E1" w:rsidP="00AF08E1">
      <w:pPr>
        <w:shd w:val="clear" w:color="auto" w:fill="FFFFFF"/>
        <w:snapToGrid w:val="0"/>
        <w:spacing w:after="120"/>
        <w:rPr>
          <w:rFonts w:eastAsia="Times New Roman" w:cstheme="minorHAnsi"/>
          <w:color w:val="000000"/>
        </w:rPr>
      </w:pPr>
      <w:r>
        <w:rPr>
          <w:rFonts w:eastAsia="Times New Roman" w:cstheme="minorHAnsi"/>
          <w:color w:val="000000"/>
        </w:rPr>
        <w:tab/>
        <w:t>Streetlights/Potomac Edison</w:t>
      </w:r>
      <w:r w:rsidR="00F167C3">
        <w:rPr>
          <w:rFonts w:eastAsia="Times New Roman" w:cstheme="minorHAnsi"/>
          <w:color w:val="000000"/>
        </w:rPr>
        <w:t>—</w:t>
      </w:r>
      <w:r w:rsidR="00494606">
        <w:rPr>
          <w:rFonts w:eastAsia="Times New Roman" w:cstheme="minorHAnsi"/>
          <w:color w:val="000000"/>
        </w:rPr>
        <w:t xml:space="preserve">The lower intensity bulb will be sampled for the town. Two lights should be installed by the store/church on Barnesville Road. We will let them know which shields to install and they will do so when the lights are changed. If there are current lights where there are no sidewalks, those lights may be removed. Lights identified include on the south side of town and on the north side of town on Rt. 109. Residents in those areas may request no streetlights. Potomac Edison is updating pole connections for better service and has fallen behind in their timeline. Changing the streetlights is a different project. </w:t>
      </w:r>
    </w:p>
    <w:p w14:paraId="251D6F7D" w14:textId="39798915" w:rsidR="00AF7FAD" w:rsidRPr="00AC7104" w:rsidRDefault="00AF7FAD" w:rsidP="00AF08E1">
      <w:pPr>
        <w:shd w:val="clear" w:color="auto" w:fill="FFFFFF"/>
        <w:snapToGrid w:val="0"/>
        <w:spacing w:after="120"/>
        <w:rPr>
          <w:rFonts w:eastAsia="Times New Roman" w:cstheme="minorHAnsi"/>
          <w:color w:val="000000"/>
        </w:rPr>
      </w:pPr>
    </w:p>
    <w:p w14:paraId="66D53958" w14:textId="3FAEAA0F" w:rsidR="00AF08E1" w:rsidRDefault="00AF08E1" w:rsidP="00AF08E1">
      <w:pPr>
        <w:shd w:val="clear" w:color="auto" w:fill="FFFFFF"/>
        <w:snapToGrid w:val="0"/>
        <w:spacing w:after="120"/>
        <w:rPr>
          <w:rFonts w:eastAsia="Times New Roman" w:cstheme="minorHAnsi"/>
          <w:bCs/>
          <w:color w:val="000000"/>
        </w:rPr>
      </w:pPr>
      <w:r w:rsidRPr="00AF7FAD">
        <w:rPr>
          <w:rFonts w:eastAsia="Times New Roman" w:cstheme="minorHAnsi"/>
          <w:b/>
          <w:bCs/>
          <w:color w:val="000000"/>
        </w:rPr>
        <w:t>Traffic Calming</w:t>
      </w:r>
      <w:r w:rsidR="00AF7FAD">
        <w:rPr>
          <w:rFonts w:eastAsia="Times New Roman" w:cstheme="minorHAnsi"/>
          <w:bCs/>
          <w:color w:val="000000"/>
        </w:rPr>
        <w:t xml:space="preserve"> </w:t>
      </w:r>
      <w:r w:rsidR="00B96A84">
        <w:rPr>
          <w:rFonts w:eastAsia="Times New Roman" w:cstheme="minorHAnsi"/>
          <w:bCs/>
          <w:color w:val="000000"/>
        </w:rPr>
        <w:t>–</w:t>
      </w:r>
      <w:r w:rsidR="00494606">
        <w:rPr>
          <w:rFonts w:eastAsia="Times New Roman" w:cstheme="minorHAnsi"/>
          <w:bCs/>
          <w:color w:val="000000"/>
        </w:rPr>
        <w:t>9</w:t>
      </w:r>
      <w:r w:rsidR="00B96A84">
        <w:rPr>
          <w:rFonts w:eastAsia="Times New Roman" w:cstheme="minorHAnsi"/>
          <w:bCs/>
          <w:color w:val="000000"/>
        </w:rPr>
        <w:t xml:space="preserve"> patrols</w:t>
      </w:r>
      <w:r w:rsidR="00F235BB">
        <w:rPr>
          <w:rFonts w:eastAsia="Times New Roman" w:cstheme="minorHAnsi"/>
          <w:bCs/>
          <w:color w:val="000000"/>
        </w:rPr>
        <w:t xml:space="preserve"> last month</w:t>
      </w:r>
      <w:r w:rsidR="00494606">
        <w:rPr>
          <w:rFonts w:eastAsia="Times New Roman" w:cstheme="minorHAnsi"/>
          <w:bCs/>
          <w:color w:val="000000"/>
        </w:rPr>
        <w:t xml:space="preserve"> (including Halloween)</w:t>
      </w:r>
      <w:r w:rsidR="00F235BB">
        <w:rPr>
          <w:rFonts w:eastAsia="Times New Roman" w:cstheme="minorHAnsi"/>
          <w:bCs/>
          <w:color w:val="000000"/>
        </w:rPr>
        <w:t>, with 7</w:t>
      </w:r>
      <w:r w:rsidR="00494606">
        <w:rPr>
          <w:rFonts w:eastAsia="Times New Roman" w:cstheme="minorHAnsi"/>
          <w:bCs/>
          <w:color w:val="000000"/>
        </w:rPr>
        <w:t>4</w:t>
      </w:r>
      <w:r w:rsidR="00F235BB">
        <w:rPr>
          <w:rFonts w:eastAsia="Times New Roman" w:cstheme="minorHAnsi"/>
          <w:bCs/>
          <w:color w:val="000000"/>
        </w:rPr>
        <w:t xml:space="preserve"> stops, </w:t>
      </w:r>
      <w:r w:rsidR="00494606">
        <w:rPr>
          <w:rFonts w:eastAsia="Times New Roman" w:cstheme="minorHAnsi"/>
          <w:bCs/>
          <w:color w:val="000000"/>
        </w:rPr>
        <w:t>cars continued to speed through town on Halloween even though the patrol was out as well as cones with lights</w:t>
      </w:r>
      <w:r w:rsidR="00F235BB">
        <w:rPr>
          <w:rFonts w:eastAsia="Times New Roman" w:cstheme="minorHAnsi"/>
          <w:bCs/>
          <w:color w:val="000000"/>
        </w:rPr>
        <w:t xml:space="preserve">. </w:t>
      </w:r>
      <w:r w:rsidR="00494606">
        <w:rPr>
          <w:rFonts w:eastAsia="Times New Roman" w:cstheme="minorHAnsi"/>
          <w:bCs/>
          <w:color w:val="000000"/>
        </w:rPr>
        <w:t>Citations issued included 25 tickets on Barnesville Rd, 45 tickets on Beallsville Rd, and 24 Stop sign violations. For next month, continue with 8 patrol sand more patrols on Barnesville Rd by St. Mary’s in order to catch cars coming through to commute through Mt. Ephraim/Dickerson in the evening. MARC station camera is on the waitlist, signs for the camera are posted. It was suggested to add 10 patrols for a few months using ARPA funds to communicate to commuters (95% of violations) of the speed restrictions in the residential area.</w:t>
      </w:r>
    </w:p>
    <w:p w14:paraId="3EB1AA1A" w14:textId="77777777" w:rsidR="00AF7FAD" w:rsidRPr="00AC7104" w:rsidRDefault="00AF7FAD" w:rsidP="00AF08E1">
      <w:pPr>
        <w:shd w:val="clear" w:color="auto" w:fill="FFFFFF"/>
        <w:snapToGrid w:val="0"/>
        <w:spacing w:after="120"/>
        <w:rPr>
          <w:rFonts w:eastAsia="Times New Roman" w:cstheme="minorHAnsi"/>
          <w:color w:val="000000"/>
        </w:rPr>
      </w:pPr>
    </w:p>
    <w:p w14:paraId="05D3DF0F" w14:textId="12F20820" w:rsidR="00AF08E1" w:rsidRDefault="00AF08E1" w:rsidP="00AF08E1">
      <w:pPr>
        <w:shd w:val="clear" w:color="auto" w:fill="FFFFFF"/>
        <w:snapToGrid w:val="0"/>
        <w:spacing w:after="120"/>
        <w:rPr>
          <w:rFonts w:eastAsia="Times New Roman" w:cstheme="minorHAnsi"/>
          <w:bCs/>
          <w:color w:val="000000"/>
        </w:rPr>
      </w:pPr>
      <w:r w:rsidRPr="00AF7FAD">
        <w:rPr>
          <w:rFonts w:eastAsia="Times New Roman" w:cstheme="minorHAnsi"/>
          <w:b/>
          <w:bCs/>
          <w:color w:val="000000"/>
        </w:rPr>
        <w:t>Planning and Zoning</w:t>
      </w:r>
      <w:r>
        <w:rPr>
          <w:rFonts w:eastAsia="Times New Roman" w:cstheme="minorHAnsi"/>
          <w:bCs/>
          <w:color w:val="000000"/>
        </w:rPr>
        <w:t>—</w:t>
      </w:r>
      <w:r w:rsidR="00494606">
        <w:rPr>
          <w:rFonts w:eastAsia="Times New Roman" w:cstheme="minorHAnsi"/>
          <w:bCs/>
          <w:color w:val="000000"/>
        </w:rPr>
        <w:t>no report</w:t>
      </w:r>
      <w:r w:rsidR="00F235BB">
        <w:rPr>
          <w:rFonts w:eastAsia="Times New Roman" w:cstheme="minorHAnsi"/>
          <w:bCs/>
          <w:color w:val="000000"/>
        </w:rPr>
        <w:t>.</w:t>
      </w:r>
      <w:r w:rsidR="00A10378">
        <w:rPr>
          <w:rFonts w:eastAsia="Times New Roman" w:cstheme="minorHAnsi"/>
          <w:bCs/>
          <w:color w:val="000000"/>
        </w:rPr>
        <w:t xml:space="preserve"> One permit was received earlier in the year, but has asked to change the building size and a new permit application will be needed. The planning commission has only 3 members at this time.</w:t>
      </w:r>
    </w:p>
    <w:p w14:paraId="55AFE38B" w14:textId="77777777" w:rsidR="00AF7FAD" w:rsidRPr="00AC7104" w:rsidRDefault="00AF7FAD" w:rsidP="00AF08E1">
      <w:pPr>
        <w:shd w:val="clear" w:color="auto" w:fill="FFFFFF"/>
        <w:snapToGrid w:val="0"/>
        <w:spacing w:after="120"/>
        <w:rPr>
          <w:rFonts w:eastAsia="Times New Roman" w:cstheme="minorHAnsi"/>
          <w:bCs/>
          <w:color w:val="000000"/>
        </w:rPr>
      </w:pPr>
    </w:p>
    <w:p w14:paraId="2E3A3E7C" w14:textId="77777777" w:rsidR="00AF7FAD" w:rsidRDefault="00AF08E1" w:rsidP="00AF08E1">
      <w:pPr>
        <w:shd w:val="clear" w:color="auto" w:fill="FFFFFF"/>
        <w:snapToGrid w:val="0"/>
        <w:spacing w:after="120"/>
        <w:rPr>
          <w:rFonts w:eastAsia="Times New Roman" w:cstheme="minorHAnsi"/>
          <w:color w:val="000000"/>
        </w:rPr>
      </w:pPr>
      <w:r w:rsidRPr="00AF7FAD">
        <w:rPr>
          <w:rFonts w:eastAsia="Times New Roman" w:cstheme="minorHAnsi"/>
          <w:b/>
          <w:bCs/>
          <w:color w:val="000000"/>
        </w:rPr>
        <w:t>Community Events</w:t>
      </w:r>
    </w:p>
    <w:p w14:paraId="6B4C15DC" w14:textId="33BAA8DD" w:rsidR="00B96A84" w:rsidRPr="00AC7104" w:rsidRDefault="00494606" w:rsidP="00AF08E1">
      <w:pPr>
        <w:shd w:val="clear" w:color="auto" w:fill="FFFFFF"/>
        <w:snapToGrid w:val="0"/>
        <w:spacing w:after="120"/>
        <w:rPr>
          <w:rFonts w:eastAsia="Times New Roman" w:cstheme="minorHAnsi"/>
          <w:color w:val="000000"/>
        </w:rPr>
      </w:pPr>
      <w:r>
        <w:rPr>
          <w:rFonts w:eastAsia="Times New Roman" w:cstheme="minorHAnsi"/>
          <w:color w:val="000000"/>
        </w:rPr>
        <w:t>Town Holiday Party with Santa will be December</w:t>
      </w:r>
      <w:r w:rsidR="00A10378">
        <w:rPr>
          <w:rFonts w:eastAsia="Times New Roman" w:cstheme="minorHAnsi"/>
          <w:color w:val="000000"/>
        </w:rPr>
        <w:t xml:space="preserve"> 11</w:t>
      </w:r>
      <w:r w:rsidR="00A10378" w:rsidRPr="00A10378">
        <w:rPr>
          <w:rFonts w:eastAsia="Times New Roman" w:cstheme="minorHAnsi"/>
          <w:color w:val="000000"/>
          <w:vertAlign w:val="superscript"/>
        </w:rPr>
        <w:t>th</w:t>
      </w:r>
      <w:r w:rsidR="00A10378">
        <w:rPr>
          <w:rFonts w:eastAsia="Times New Roman" w:cstheme="minorHAnsi"/>
          <w:color w:val="000000"/>
        </w:rPr>
        <w:t xml:space="preserve"> in the early evening</w:t>
      </w:r>
      <w:r>
        <w:rPr>
          <w:rFonts w:eastAsia="Times New Roman" w:cstheme="minorHAnsi"/>
          <w:color w:val="000000"/>
        </w:rPr>
        <w:t>. The Town will provide food for the event</w:t>
      </w:r>
      <w:r w:rsidR="00A10378">
        <w:rPr>
          <w:rFonts w:eastAsia="Times New Roman" w:cstheme="minorHAnsi"/>
          <w:color w:val="000000"/>
        </w:rPr>
        <w:t>, soups and sandwiches.</w:t>
      </w:r>
    </w:p>
    <w:p w14:paraId="12B4A44B" w14:textId="4FC0F661" w:rsidR="00AF08E1" w:rsidRPr="00A07477" w:rsidRDefault="00AF08E1" w:rsidP="00AF08E1">
      <w:pPr>
        <w:shd w:val="clear" w:color="auto" w:fill="FFFFFF"/>
        <w:snapToGrid w:val="0"/>
        <w:spacing w:after="120"/>
        <w:rPr>
          <w:rFonts w:eastAsia="Times New Roman" w:cstheme="minorHAnsi"/>
          <w:bCs/>
          <w:color w:val="000000"/>
        </w:rPr>
      </w:pPr>
      <w:r w:rsidRPr="00A07477">
        <w:rPr>
          <w:rFonts w:eastAsia="Times New Roman" w:cstheme="minorHAnsi"/>
          <w:b/>
          <w:bCs/>
          <w:color w:val="000000"/>
        </w:rPr>
        <w:t>Town Hall</w:t>
      </w:r>
      <w:r w:rsidR="00A07477">
        <w:rPr>
          <w:rFonts w:eastAsia="Times New Roman" w:cstheme="minorHAnsi"/>
          <w:color w:val="000000"/>
        </w:rPr>
        <w:t xml:space="preserve"> is a</w:t>
      </w:r>
      <w:r>
        <w:rPr>
          <w:rFonts w:eastAsia="Times New Roman" w:cstheme="minorHAnsi"/>
          <w:color w:val="000000"/>
        </w:rPr>
        <w:t>vailable for rental</w:t>
      </w:r>
      <w:r w:rsidR="00A07477">
        <w:rPr>
          <w:rFonts w:eastAsia="Times New Roman" w:cstheme="minorHAnsi"/>
          <w:color w:val="000000"/>
        </w:rPr>
        <w:t>.</w:t>
      </w:r>
    </w:p>
    <w:p w14:paraId="6C127FF8" w14:textId="656E1C0D" w:rsidR="00AF08E1" w:rsidRPr="00AC7104" w:rsidRDefault="00AF08E1" w:rsidP="00AF08E1">
      <w:pPr>
        <w:shd w:val="clear" w:color="auto" w:fill="FFFFFF"/>
        <w:snapToGrid w:val="0"/>
        <w:spacing w:after="120"/>
        <w:rPr>
          <w:rFonts w:eastAsia="Times New Roman" w:cstheme="minorHAnsi"/>
          <w:bCs/>
          <w:color w:val="000000"/>
        </w:rPr>
      </w:pPr>
      <w:r w:rsidRPr="00A07477">
        <w:rPr>
          <w:rFonts w:eastAsia="Times New Roman" w:cstheme="minorHAnsi"/>
          <w:b/>
          <w:bCs/>
          <w:color w:val="000000"/>
        </w:rPr>
        <w:t>Communications</w:t>
      </w:r>
      <w:r w:rsidR="008B5B37">
        <w:rPr>
          <w:rFonts w:eastAsia="Times New Roman" w:cstheme="minorHAnsi"/>
          <w:bCs/>
          <w:color w:val="000000"/>
        </w:rPr>
        <w:t xml:space="preserve"> </w:t>
      </w:r>
      <w:r w:rsidR="00117418">
        <w:rPr>
          <w:rFonts w:eastAsia="Times New Roman" w:cstheme="minorHAnsi"/>
          <w:bCs/>
          <w:color w:val="000000"/>
        </w:rPr>
        <w:t xml:space="preserve">send stories and photos to Holly for inclusion in the </w:t>
      </w:r>
      <w:proofErr w:type="spellStart"/>
      <w:r w:rsidR="00117418">
        <w:rPr>
          <w:rFonts w:eastAsia="Times New Roman" w:cstheme="minorHAnsi"/>
          <w:bCs/>
          <w:color w:val="000000"/>
        </w:rPr>
        <w:t>TidBit</w:t>
      </w:r>
      <w:proofErr w:type="spellEnd"/>
      <w:r w:rsidR="00A10378">
        <w:rPr>
          <w:rFonts w:eastAsia="Times New Roman" w:cstheme="minorHAnsi"/>
          <w:bCs/>
          <w:color w:val="000000"/>
        </w:rPr>
        <w:t>, especially for the 275</w:t>
      </w:r>
      <w:r w:rsidR="00A10378" w:rsidRPr="00A10378">
        <w:rPr>
          <w:rFonts w:eastAsia="Times New Roman" w:cstheme="minorHAnsi"/>
          <w:bCs/>
          <w:color w:val="000000"/>
          <w:vertAlign w:val="superscript"/>
        </w:rPr>
        <w:t>th</w:t>
      </w:r>
      <w:r w:rsidR="00A10378">
        <w:rPr>
          <w:rFonts w:eastAsia="Times New Roman" w:cstheme="minorHAnsi"/>
          <w:bCs/>
          <w:color w:val="000000"/>
        </w:rPr>
        <w:t>, Halloween, and town holiday dinner.</w:t>
      </w:r>
    </w:p>
    <w:p w14:paraId="1CC43300" w14:textId="61E7B757" w:rsidR="00AF08E1" w:rsidRPr="00325694" w:rsidRDefault="00AF08E1" w:rsidP="00AF08E1">
      <w:pPr>
        <w:shd w:val="clear" w:color="auto" w:fill="FFFFFF"/>
        <w:snapToGrid w:val="0"/>
        <w:spacing w:after="120"/>
        <w:rPr>
          <w:rFonts w:eastAsia="Times New Roman" w:cstheme="minorHAnsi"/>
          <w:b/>
          <w:bCs/>
          <w:color w:val="000000"/>
        </w:rPr>
      </w:pPr>
      <w:r w:rsidRPr="00325694">
        <w:rPr>
          <w:rFonts w:eastAsia="Times New Roman" w:cstheme="minorHAnsi"/>
          <w:b/>
          <w:bCs/>
          <w:color w:val="000000"/>
        </w:rPr>
        <w:t>New Business</w:t>
      </w:r>
      <w:r w:rsidR="008B5B37">
        <w:rPr>
          <w:rFonts w:eastAsia="Times New Roman" w:cstheme="minorHAnsi"/>
          <w:b/>
          <w:bCs/>
          <w:color w:val="000000"/>
        </w:rPr>
        <w:t>-</w:t>
      </w:r>
      <w:r w:rsidR="00F235BB">
        <w:rPr>
          <w:rFonts w:eastAsia="Times New Roman" w:cstheme="minorHAnsi"/>
          <w:b/>
          <w:bCs/>
          <w:color w:val="000000"/>
        </w:rPr>
        <w:t xml:space="preserve"> none</w:t>
      </w:r>
    </w:p>
    <w:p w14:paraId="187C3303" w14:textId="5757966D" w:rsidR="00A07477" w:rsidRPr="00AC7104" w:rsidRDefault="00A07477" w:rsidP="00AF08E1">
      <w:pPr>
        <w:shd w:val="clear" w:color="auto" w:fill="FFFFFF"/>
        <w:snapToGrid w:val="0"/>
        <w:spacing w:after="120"/>
        <w:rPr>
          <w:rFonts w:eastAsia="Times New Roman" w:cstheme="minorHAnsi"/>
          <w:color w:val="000000"/>
        </w:rPr>
      </w:pPr>
      <w:r>
        <w:rPr>
          <w:rFonts w:eastAsia="Times New Roman" w:cstheme="minorHAnsi"/>
          <w:color w:val="000000"/>
        </w:rPr>
        <w:t xml:space="preserve">Meeting was adjourned at </w:t>
      </w:r>
      <w:r w:rsidR="008B5B37">
        <w:rPr>
          <w:rFonts w:eastAsia="Times New Roman" w:cstheme="minorHAnsi"/>
          <w:color w:val="000000"/>
        </w:rPr>
        <w:t>8:</w:t>
      </w:r>
      <w:r w:rsidR="00A10378">
        <w:rPr>
          <w:rFonts w:eastAsia="Times New Roman" w:cstheme="minorHAnsi"/>
          <w:color w:val="000000"/>
        </w:rPr>
        <w:t>14</w:t>
      </w:r>
      <w:r>
        <w:rPr>
          <w:rFonts w:eastAsia="Times New Roman" w:cstheme="minorHAnsi"/>
          <w:color w:val="000000"/>
        </w:rPr>
        <w:t>pm.</w:t>
      </w:r>
    </w:p>
    <w:p w14:paraId="4E2F29EC" w14:textId="77777777" w:rsidR="00AF08E1" w:rsidRPr="00AC7104" w:rsidRDefault="00AF08E1" w:rsidP="00AF08E1">
      <w:pPr>
        <w:snapToGrid w:val="0"/>
        <w:spacing w:after="120"/>
        <w:rPr>
          <w:rFonts w:cstheme="minorHAnsi"/>
        </w:rPr>
      </w:pPr>
    </w:p>
    <w:p w14:paraId="5026A810" w14:textId="77777777" w:rsidR="006B7371" w:rsidRDefault="001F2ACE"/>
    <w:sectPr w:rsidR="006B7371" w:rsidSect="00803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E1"/>
    <w:rsid w:val="00117418"/>
    <w:rsid w:val="00197C38"/>
    <w:rsid w:val="001F2ACE"/>
    <w:rsid w:val="00325694"/>
    <w:rsid w:val="003A53E5"/>
    <w:rsid w:val="0041497F"/>
    <w:rsid w:val="00494606"/>
    <w:rsid w:val="006475C2"/>
    <w:rsid w:val="00691CEB"/>
    <w:rsid w:val="006B5D92"/>
    <w:rsid w:val="00706BF5"/>
    <w:rsid w:val="008037AA"/>
    <w:rsid w:val="008B5B37"/>
    <w:rsid w:val="00A07477"/>
    <w:rsid w:val="00A10378"/>
    <w:rsid w:val="00A66CD1"/>
    <w:rsid w:val="00AF08E1"/>
    <w:rsid w:val="00AF5DBF"/>
    <w:rsid w:val="00AF7FAD"/>
    <w:rsid w:val="00B96A84"/>
    <w:rsid w:val="00C659BA"/>
    <w:rsid w:val="00CA7C4B"/>
    <w:rsid w:val="00DA4A06"/>
    <w:rsid w:val="00DA7EF6"/>
    <w:rsid w:val="00DB2238"/>
    <w:rsid w:val="00F167C3"/>
    <w:rsid w:val="00F235BB"/>
    <w:rsid w:val="00F5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63EE0"/>
  <w14:defaultImageDpi w14:val="32767"/>
  <w15:chartTrackingRefBased/>
  <w15:docId w15:val="{73FEDEF8-3FA1-5149-8B7D-3DB8876B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0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clerk.bmd@gmail.com</dc:creator>
  <cp:keywords/>
  <dc:description/>
  <cp:lastModifiedBy>clerk.bmd@gmail.com</cp:lastModifiedBy>
  <cp:revision>6</cp:revision>
  <dcterms:created xsi:type="dcterms:W3CDTF">2023-01-19T17:50:00Z</dcterms:created>
  <dcterms:modified xsi:type="dcterms:W3CDTF">2023-05-13T23:52:00Z</dcterms:modified>
</cp:coreProperties>
</file>